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7AE" w:rsidRPr="00186D64" w:rsidRDefault="00A947AE" w:rsidP="00A947AE">
      <w:pPr>
        <w:tabs>
          <w:tab w:val="left" w:pos="709"/>
        </w:tabs>
        <w:ind w:firstLine="851"/>
        <w:contextualSpacing/>
        <w:jc w:val="center"/>
        <w:rPr>
          <w:rFonts w:ascii="Times New Roman" w:hAnsi="Times New Roman"/>
          <w:b/>
          <w:sz w:val="28"/>
          <w:szCs w:val="28"/>
        </w:rPr>
      </w:pPr>
      <w:r w:rsidRPr="00186D64">
        <w:rPr>
          <w:rFonts w:ascii="Times New Roman" w:hAnsi="Times New Roman"/>
          <w:b/>
          <w:sz w:val="28"/>
          <w:szCs w:val="28"/>
        </w:rPr>
        <w:t>1 КЛАССИФИКАЦИЯ ПРОИЗВОДСТВЕННЫХ ПРОЦЕССОВ ПОДЗЕМНЫХ ГОРНЫХ РАБОТ</w:t>
      </w:r>
    </w:p>
    <w:p w:rsidR="00A947AE" w:rsidRPr="00885A76" w:rsidRDefault="00A947AE" w:rsidP="00A947AE">
      <w:pPr>
        <w:tabs>
          <w:tab w:val="left" w:pos="709"/>
        </w:tabs>
        <w:ind w:firstLine="851"/>
        <w:contextualSpacing/>
        <w:jc w:val="center"/>
        <w:rPr>
          <w:rFonts w:ascii="Times New Roman" w:hAnsi="Times New Roman"/>
          <w:sz w:val="28"/>
          <w:szCs w:val="28"/>
        </w:rPr>
      </w:pPr>
    </w:p>
    <w:p w:rsidR="00A947AE" w:rsidRDefault="00A947AE" w:rsidP="00A947AE">
      <w:pPr>
        <w:tabs>
          <w:tab w:val="left" w:pos="709"/>
        </w:tabs>
        <w:ind w:firstLine="851"/>
        <w:contextualSpacing/>
        <w:rPr>
          <w:rFonts w:ascii="Times New Roman" w:hAnsi="Times New Roman"/>
          <w:sz w:val="28"/>
          <w:szCs w:val="28"/>
        </w:rPr>
      </w:pPr>
      <w:r>
        <w:rPr>
          <w:rFonts w:ascii="Times New Roman" w:hAnsi="Times New Roman"/>
          <w:sz w:val="28"/>
          <w:szCs w:val="28"/>
        </w:rPr>
        <w:t>Добыча руд, как и вообще выработка какой-либо продукции, подразделяется на производственные процессы, которые, в свою очередь, делятся на рабочие процессы и далее на операции. Деление это условное, детальность его тем меньше, чем выше уровень, на котором рассматривается работы.</w:t>
      </w:r>
    </w:p>
    <w:p w:rsidR="00A947AE" w:rsidRDefault="00A947AE" w:rsidP="00A947AE">
      <w:pPr>
        <w:tabs>
          <w:tab w:val="left" w:pos="709"/>
        </w:tabs>
        <w:ind w:firstLine="851"/>
        <w:contextualSpacing/>
        <w:rPr>
          <w:rFonts w:ascii="Times New Roman" w:hAnsi="Times New Roman"/>
          <w:sz w:val="28"/>
          <w:szCs w:val="28"/>
        </w:rPr>
      </w:pPr>
      <w:r>
        <w:rPr>
          <w:rFonts w:ascii="Times New Roman" w:hAnsi="Times New Roman"/>
          <w:sz w:val="28"/>
          <w:szCs w:val="28"/>
        </w:rPr>
        <w:t>Приводим классификацию производственных процессов подземных работ, соответствующую уровню рудника.</w:t>
      </w:r>
    </w:p>
    <w:p w:rsidR="00A947AE" w:rsidRDefault="00A947AE" w:rsidP="00A947AE">
      <w:pPr>
        <w:tabs>
          <w:tab w:val="left" w:pos="709"/>
        </w:tabs>
        <w:ind w:firstLine="851"/>
        <w:contextualSpacing/>
        <w:rPr>
          <w:rFonts w:ascii="Times New Roman" w:hAnsi="Times New Roman"/>
          <w:sz w:val="28"/>
          <w:szCs w:val="28"/>
        </w:rPr>
      </w:pPr>
      <w:r>
        <w:rPr>
          <w:rFonts w:ascii="Times New Roman" w:hAnsi="Times New Roman"/>
          <w:sz w:val="28"/>
          <w:szCs w:val="28"/>
        </w:rPr>
        <w:t>Напомним, что рудной массой называется руда, засоренная вмещающими породами или закладкой при добыче.  В очевидных случаях для краткости называют рудную массу рудой, например доставка руды, подъем руды и т.д.</w:t>
      </w:r>
    </w:p>
    <w:p w:rsidR="00A947AE" w:rsidRPr="00186D64" w:rsidRDefault="00A947AE" w:rsidP="00A947AE">
      <w:pPr>
        <w:pStyle w:val="a3"/>
        <w:tabs>
          <w:tab w:val="left" w:pos="0"/>
        </w:tabs>
        <w:ind w:left="0"/>
        <w:rPr>
          <w:rFonts w:ascii="Times New Roman" w:hAnsi="Times New Roman"/>
          <w:b/>
          <w:sz w:val="28"/>
          <w:szCs w:val="28"/>
        </w:rPr>
      </w:pPr>
      <w:r w:rsidRPr="00186D64">
        <w:rPr>
          <w:rFonts w:ascii="Times New Roman" w:hAnsi="Times New Roman"/>
          <w:b/>
          <w:sz w:val="28"/>
          <w:szCs w:val="28"/>
        </w:rPr>
        <w:t xml:space="preserve">            </w:t>
      </w:r>
      <w:r w:rsidRPr="00186D64">
        <w:rPr>
          <w:rFonts w:ascii="Times New Roman" w:hAnsi="Times New Roman"/>
          <w:b/>
          <w:sz w:val="28"/>
          <w:szCs w:val="28"/>
          <w:lang w:val="en-US"/>
        </w:rPr>
        <w:t>I</w:t>
      </w:r>
      <w:r w:rsidRPr="00186D64">
        <w:rPr>
          <w:rFonts w:ascii="Times New Roman" w:hAnsi="Times New Roman"/>
          <w:b/>
          <w:sz w:val="28"/>
          <w:szCs w:val="28"/>
        </w:rPr>
        <w:t>. Основные производственные процессы (объект работ руда или вмещающие породы).</w:t>
      </w:r>
    </w:p>
    <w:p w:rsidR="00A947AE" w:rsidRPr="00186D64" w:rsidRDefault="00A947AE" w:rsidP="00A947AE">
      <w:pPr>
        <w:pStyle w:val="a3"/>
        <w:tabs>
          <w:tab w:val="left" w:pos="0"/>
        </w:tabs>
        <w:ind w:left="0"/>
        <w:rPr>
          <w:rFonts w:ascii="Times New Roman" w:hAnsi="Times New Roman"/>
          <w:b/>
          <w:sz w:val="28"/>
          <w:szCs w:val="28"/>
        </w:rPr>
      </w:pPr>
      <w:r w:rsidRPr="00186D64">
        <w:rPr>
          <w:rFonts w:ascii="Times New Roman" w:hAnsi="Times New Roman"/>
          <w:b/>
          <w:sz w:val="28"/>
          <w:szCs w:val="28"/>
        </w:rPr>
        <w:t xml:space="preserve">            А. Процессы горно-подготовительных работ (деление их на отдельные процессы здесь не дается)</w:t>
      </w:r>
    </w:p>
    <w:p w:rsidR="00A947AE" w:rsidRPr="00186D64" w:rsidRDefault="00A947AE" w:rsidP="00A947AE">
      <w:pPr>
        <w:pStyle w:val="a3"/>
        <w:tabs>
          <w:tab w:val="left" w:pos="0"/>
        </w:tabs>
        <w:ind w:left="0"/>
        <w:rPr>
          <w:rFonts w:ascii="Times New Roman" w:hAnsi="Times New Roman"/>
          <w:b/>
          <w:sz w:val="28"/>
          <w:szCs w:val="28"/>
        </w:rPr>
      </w:pPr>
      <w:r w:rsidRPr="00186D64">
        <w:rPr>
          <w:rFonts w:ascii="Times New Roman" w:hAnsi="Times New Roman"/>
          <w:b/>
          <w:sz w:val="28"/>
          <w:szCs w:val="28"/>
        </w:rPr>
        <w:t xml:space="preserve">            Б. Процессы очистных работ.    </w:t>
      </w:r>
    </w:p>
    <w:p w:rsidR="00A947AE" w:rsidRPr="00186D64" w:rsidRDefault="00A947AE" w:rsidP="00A947AE">
      <w:pPr>
        <w:pStyle w:val="a3"/>
        <w:tabs>
          <w:tab w:val="left" w:pos="0"/>
        </w:tabs>
        <w:ind w:left="0"/>
        <w:rPr>
          <w:rFonts w:ascii="Times New Roman" w:hAnsi="Times New Roman"/>
          <w:b/>
          <w:sz w:val="28"/>
          <w:szCs w:val="28"/>
        </w:rPr>
      </w:pPr>
      <w:r w:rsidRPr="00186D64">
        <w:rPr>
          <w:rFonts w:ascii="Times New Roman" w:hAnsi="Times New Roman"/>
          <w:b/>
          <w:sz w:val="28"/>
          <w:szCs w:val="28"/>
        </w:rPr>
        <w:t xml:space="preserve">           </w:t>
      </w:r>
      <w:r w:rsidRPr="00186D64">
        <w:rPr>
          <w:rFonts w:ascii="Times New Roman" w:hAnsi="Times New Roman"/>
          <w:b/>
          <w:i/>
          <w:sz w:val="28"/>
          <w:szCs w:val="28"/>
        </w:rPr>
        <w:t>Отбойка руды</w:t>
      </w:r>
      <w:r w:rsidRPr="00186D64">
        <w:rPr>
          <w:rFonts w:ascii="Times New Roman" w:hAnsi="Times New Roman"/>
          <w:b/>
          <w:sz w:val="28"/>
          <w:szCs w:val="28"/>
        </w:rPr>
        <w:t xml:space="preserve"> – отделение руды  от массива с дроблением на куски. Производится чаще с помощью взрывчатых веществ (ВВ); для этого бурят шпуры или скважины (отличающиеся от шпуров тем, что глубина их более 5м), заряжают их ВВ и взрывают. В пластах мягких руд принимают механическую (механическим инструментом) отбойку с помощью комбайнов.</w:t>
      </w:r>
    </w:p>
    <w:p w:rsidR="00A947AE" w:rsidRPr="00186D64" w:rsidRDefault="00A947AE" w:rsidP="00A947AE">
      <w:pPr>
        <w:pStyle w:val="a3"/>
        <w:tabs>
          <w:tab w:val="left" w:pos="0"/>
        </w:tabs>
        <w:ind w:left="0"/>
        <w:rPr>
          <w:rFonts w:ascii="Times New Roman" w:hAnsi="Times New Roman"/>
          <w:b/>
          <w:sz w:val="28"/>
          <w:szCs w:val="28"/>
        </w:rPr>
      </w:pPr>
      <w:r w:rsidRPr="00186D64">
        <w:rPr>
          <w:rFonts w:ascii="Times New Roman" w:hAnsi="Times New Roman"/>
          <w:b/>
          <w:sz w:val="28"/>
          <w:szCs w:val="28"/>
        </w:rPr>
        <w:t xml:space="preserve">         </w:t>
      </w:r>
      <w:r w:rsidRPr="00186D64">
        <w:rPr>
          <w:rFonts w:ascii="Times New Roman" w:hAnsi="Times New Roman"/>
          <w:b/>
          <w:i/>
          <w:sz w:val="28"/>
          <w:szCs w:val="28"/>
        </w:rPr>
        <w:t>Доставка руды</w:t>
      </w:r>
      <w:r w:rsidRPr="00186D64">
        <w:rPr>
          <w:rFonts w:ascii="Times New Roman" w:hAnsi="Times New Roman"/>
          <w:b/>
          <w:sz w:val="28"/>
          <w:szCs w:val="28"/>
        </w:rPr>
        <w:t xml:space="preserve"> – перемещение рудной массы от забоя до этажных выработок, по которым ее транспортируют к шахтному стволу. Доставка бывает самотечной, механизированной с помощью самоходного пневмоколесного (реже – гусеничного и рельсового) оборудования, конвейеров или скреперов либо комбинированной, т.е. самотечной по очистному пространству и рудоспускам и механизированной по горизонтальным подготовительно-нарезным выработкам.</w:t>
      </w:r>
    </w:p>
    <w:p w:rsidR="00A947AE" w:rsidRPr="00186D64" w:rsidRDefault="00A947AE" w:rsidP="00A947AE">
      <w:pPr>
        <w:pStyle w:val="a3"/>
        <w:tabs>
          <w:tab w:val="left" w:pos="0"/>
        </w:tabs>
        <w:ind w:left="0"/>
        <w:rPr>
          <w:rFonts w:ascii="Times New Roman" w:hAnsi="Times New Roman"/>
          <w:b/>
          <w:sz w:val="28"/>
          <w:szCs w:val="28"/>
        </w:rPr>
      </w:pPr>
      <w:r w:rsidRPr="00186D64">
        <w:rPr>
          <w:rFonts w:ascii="Times New Roman" w:hAnsi="Times New Roman"/>
          <w:b/>
          <w:sz w:val="28"/>
          <w:szCs w:val="28"/>
        </w:rPr>
        <w:t xml:space="preserve">           </w:t>
      </w:r>
      <w:r w:rsidRPr="00186D64">
        <w:rPr>
          <w:rFonts w:ascii="Times New Roman" w:hAnsi="Times New Roman"/>
          <w:b/>
          <w:i/>
          <w:sz w:val="28"/>
          <w:szCs w:val="28"/>
        </w:rPr>
        <w:t>Вторичное дробление руды</w:t>
      </w:r>
      <w:r w:rsidRPr="00186D64">
        <w:rPr>
          <w:rFonts w:ascii="Times New Roman" w:hAnsi="Times New Roman"/>
          <w:b/>
          <w:sz w:val="28"/>
          <w:szCs w:val="28"/>
        </w:rPr>
        <w:t>. Дробление образовавшихся при взрывной отбойке чрезмерно крупных кусков (так называемого негаборита), производимое в очистном блоке или где-то еще перед погрузкой руды на транспорт. Требуется на большинстве рудников, применяющих взрывную отбойку, особенно в мощных залежах крепких руд при отбойке взрывными скважинами. Производится взрывными и гораздо реже механическим способами. Осуществляется обычно в процессе доставки руды (что требует перерывов в доставке) и поэтому как бы входит в этот процесс.</w:t>
      </w:r>
    </w:p>
    <w:p w:rsidR="00A947AE" w:rsidRPr="00186D64" w:rsidRDefault="00A947AE" w:rsidP="00A947AE">
      <w:pPr>
        <w:pStyle w:val="a3"/>
        <w:tabs>
          <w:tab w:val="left" w:pos="0"/>
        </w:tabs>
        <w:ind w:left="0"/>
        <w:rPr>
          <w:rFonts w:ascii="Times New Roman" w:hAnsi="Times New Roman"/>
          <w:b/>
          <w:sz w:val="28"/>
          <w:szCs w:val="28"/>
        </w:rPr>
      </w:pPr>
      <w:r w:rsidRPr="00186D64">
        <w:rPr>
          <w:rFonts w:ascii="Times New Roman" w:hAnsi="Times New Roman"/>
          <w:b/>
          <w:sz w:val="28"/>
          <w:szCs w:val="28"/>
        </w:rPr>
        <w:t xml:space="preserve">            </w:t>
      </w:r>
      <w:r w:rsidRPr="00186D64">
        <w:rPr>
          <w:rFonts w:ascii="Times New Roman" w:hAnsi="Times New Roman"/>
          <w:b/>
          <w:i/>
          <w:sz w:val="28"/>
          <w:szCs w:val="28"/>
        </w:rPr>
        <w:t>Процессы поддержания очистного пространства</w:t>
      </w:r>
      <w:r w:rsidRPr="00186D64">
        <w:rPr>
          <w:rFonts w:ascii="Times New Roman" w:hAnsi="Times New Roman"/>
          <w:b/>
          <w:sz w:val="28"/>
          <w:szCs w:val="28"/>
        </w:rPr>
        <w:t xml:space="preserve"> – закладка или крепление. Иногда сюда можно отнести принудительное обрушение </w:t>
      </w:r>
      <w:r w:rsidRPr="00186D64">
        <w:rPr>
          <w:rFonts w:ascii="Times New Roman" w:hAnsi="Times New Roman"/>
          <w:b/>
          <w:sz w:val="28"/>
          <w:szCs w:val="28"/>
        </w:rPr>
        <w:lastRenderedPageBreak/>
        <w:t>вмещающих пород, если его осуществляют для снижения горного давления в определенных поддерживаемых зонах.</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sz w:val="28"/>
          <w:szCs w:val="28"/>
        </w:rPr>
        <w:t>В. Процессы перемещения и дробления рудной массы вне очистного блока</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i/>
          <w:sz w:val="28"/>
          <w:szCs w:val="28"/>
        </w:rPr>
        <w:t>Подземный транспорт руды</w:t>
      </w:r>
      <w:r w:rsidRPr="00186D64">
        <w:rPr>
          <w:rFonts w:ascii="Times New Roman" w:hAnsi="Times New Roman"/>
          <w:b/>
          <w:sz w:val="28"/>
          <w:szCs w:val="28"/>
        </w:rPr>
        <w:t xml:space="preserve"> – перемещение рудной массы по этажным выработкам к шахтному стволу или удаленному от очистного блока капитальному рудоспуску, а при штольневом вскрытии к устью штольни и далее к месту разгрузки на земной поверхности. Осуществляется электровозами в вагонах, реже автосамосвалами и конвейерами. Последние широко применяются только при механической отбойке руд. К транспортному относится и перепуск рудной массы собственным весом по рудоспускам вне очистного блока.</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i/>
          <w:sz w:val="28"/>
          <w:szCs w:val="28"/>
        </w:rPr>
        <w:t>Подъем руды(рудной массы</w:t>
      </w:r>
      <w:r w:rsidRPr="00186D64">
        <w:rPr>
          <w:rFonts w:ascii="Times New Roman" w:hAnsi="Times New Roman"/>
          <w:b/>
          <w:sz w:val="28"/>
          <w:szCs w:val="28"/>
        </w:rPr>
        <w:t>) – подъем рудной массы по вертикальным или наклонным шахтных стволам в скипах, клетях, конвейерами или в автосамосвалах.</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i/>
          <w:sz w:val="28"/>
          <w:szCs w:val="28"/>
        </w:rPr>
        <w:t>Складирование руды на поверхности</w:t>
      </w:r>
      <w:r w:rsidRPr="00186D64">
        <w:rPr>
          <w:rFonts w:ascii="Times New Roman" w:hAnsi="Times New Roman"/>
          <w:b/>
          <w:sz w:val="28"/>
          <w:szCs w:val="28"/>
        </w:rPr>
        <w:t xml:space="preserve"> – работы по размещению рудной массы на земной поверхности в бункерах или открытых складах, включая аварийные склады. Иногда складируют и рудную массу с забалансовым  содержанием полезного компонента.</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i/>
          <w:sz w:val="28"/>
          <w:szCs w:val="28"/>
        </w:rPr>
        <w:t>Отгрузка руды потребителю</w:t>
      </w:r>
      <w:r w:rsidRPr="00186D64">
        <w:rPr>
          <w:rFonts w:ascii="Times New Roman" w:hAnsi="Times New Roman"/>
          <w:b/>
          <w:sz w:val="28"/>
          <w:szCs w:val="28"/>
        </w:rPr>
        <w:t xml:space="preserve"> – работы на земной поверхности по погрузке рудной массы из бункеров и открытых складов в железнодорожные вагоны, автомашины или на другие виды транспорта, которыми отвозят ее на обогатительную фабрику или металлургический завод.</w:t>
      </w:r>
    </w:p>
    <w:p w:rsidR="00A947AE" w:rsidRPr="00186D64" w:rsidRDefault="00A947AE" w:rsidP="00A947AE">
      <w:pPr>
        <w:tabs>
          <w:tab w:val="left" w:pos="709"/>
        </w:tabs>
        <w:ind w:firstLine="851"/>
        <w:contextualSpacing/>
        <w:rPr>
          <w:rFonts w:ascii="Times New Roman" w:hAnsi="Times New Roman"/>
          <w:b/>
          <w:sz w:val="28"/>
          <w:szCs w:val="28"/>
        </w:rPr>
      </w:pP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sz w:val="28"/>
          <w:szCs w:val="28"/>
        </w:rPr>
        <w:t>Г. Процессы управления качеством рудной массы</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i/>
          <w:sz w:val="28"/>
          <w:szCs w:val="28"/>
        </w:rPr>
        <w:t>Процессы усреднения качества рудной массы.</w:t>
      </w:r>
      <w:r w:rsidRPr="00186D64">
        <w:rPr>
          <w:rFonts w:ascii="Times New Roman" w:hAnsi="Times New Roman"/>
          <w:b/>
          <w:sz w:val="28"/>
          <w:szCs w:val="28"/>
        </w:rPr>
        <w:t xml:space="preserve"> Для эффективной переработки рудной массы в большинстве случаев необходимо, чтобы содержание полезных компонентов в ней было более или менее стабильным (колебания не более чем на 5-10 относительных процентов). Усреднение качества достигается регулированием порций, в которых рудная масса поступает из различных забоев. Для этого определяют качество рудной массы по забоям, рудоспускам, вагонам, бункерам и т.п., передают полученную информацию на диспетчерский пункт, а команды с диспетчерского пункта соответствующему персоналу.</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i/>
          <w:sz w:val="28"/>
          <w:szCs w:val="28"/>
        </w:rPr>
        <w:t>Сортировка рудной массы</w:t>
      </w:r>
      <w:r w:rsidRPr="00186D64">
        <w:rPr>
          <w:rFonts w:ascii="Times New Roman" w:hAnsi="Times New Roman"/>
          <w:b/>
          <w:sz w:val="28"/>
          <w:szCs w:val="28"/>
        </w:rPr>
        <w:t xml:space="preserve"> – применяемое на некоторых рудниках разделение рудной массы на сорта, перерабатываемые по отдельности. Сюда же можно отнести породоотборку, т.е. удаление из рудной массы кусков пустой породы. Сортировку осуществляют геофизическими методами (как, например, по интенсивности радиоактивного излучения), по крупности или визуально; делают это в очистных блоках и на специальных установках под землей и на поверхности.</w:t>
      </w:r>
    </w:p>
    <w:p w:rsidR="00A947AE" w:rsidRPr="00186D64" w:rsidRDefault="00A947AE" w:rsidP="00A947AE">
      <w:pPr>
        <w:tabs>
          <w:tab w:val="left" w:pos="709"/>
        </w:tabs>
        <w:ind w:firstLine="851"/>
        <w:contextualSpacing/>
        <w:rPr>
          <w:rFonts w:ascii="Times New Roman" w:hAnsi="Times New Roman"/>
          <w:b/>
          <w:sz w:val="28"/>
          <w:szCs w:val="28"/>
        </w:rPr>
      </w:pP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sz w:val="28"/>
          <w:szCs w:val="28"/>
        </w:rPr>
        <w:t>Д. процессы перемещения пустой породы вне проходческого забоя</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i/>
          <w:sz w:val="28"/>
          <w:szCs w:val="28"/>
        </w:rPr>
        <w:lastRenderedPageBreak/>
        <w:t>Транспорт пустой породы</w:t>
      </w:r>
      <w:r w:rsidRPr="00186D64">
        <w:rPr>
          <w:rFonts w:ascii="Times New Roman" w:hAnsi="Times New Roman"/>
          <w:b/>
          <w:sz w:val="28"/>
          <w:szCs w:val="28"/>
        </w:rPr>
        <w:t xml:space="preserve"> (или некондиционной руды) перемещение ее от проходческого забоя до шахтного ствола или породоспуска, удаленного от проходческого забоя. Осуществляется электровозами в вагонах или самоходными пневмоколесными машинами, если их используют при проходке выработок.</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i/>
          <w:sz w:val="28"/>
          <w:szCs w:val="28"/>
        </w:rPr>
        <w:t>Подъем пустой породы</w:t>
      </w:r>
      <w:r w:rsidRPr="00186D64">
        <w:rPr>
          <w:rFonts w:ascii="Times New Roman" w:hAnsi="Times New Roman"/>
          <w:b/>
          <w:sz w:val="28"/>
          <w:szCs w:val="28"/>
        </w:rPr>
        <w:t xml:space="preserve"> осуществляют по вертикальным или наклонным шахтным стволам в клетях, скипах или автосамосвалах.</w:t>
      </w:r>
    </w:p>
    <w:p w:rsidR="00A947AE" w:rsidRPr="00186D64" w:rsidRDefault="00A947AE" w:rsidP="00A947AE">
      <w:pPr>
        <w:tabs>
          <w:tab w:val="left" w:pos="709"/>
        </w:tabs>
        <w:ind w:firstLine="851"/>
        <w:contextualSpacing/>
        <w:rPr>
          <w:rFonts w:ascii="Times New Roman" w:hAnsi="Times New Roman"/>
          <w:b/>
          <w:sz w:val="28"/>
          <w:szCs w:val="28"/>
        </w:rPr>
      </w:pPr>
      <w:r w:rsidRPr="00186D64">
        <w:rPr>
          <w:rFonts w:ascii="Times New Roman" w:hAnsi="Times New Roman"/>
          <w:b/>
          <w:i/>
          <w:sz w:val="28"/>
          <w:szCs w:val="28"/>
        </w:rPr>
        <w:t>Образование породных отвалов</w:t>
      </w:r>
      <w:r w:rsidRPr="00186D64">
        <w:rPr>
          <w:rFonts w:ascii="Times New Roman" w:hAnsi="Times New Roman"/>
          <w:b/>
          <w:sz w:val="28"/>
          <w:szCs w:val="28"/>
        </w:rPr>
        <w:t xml:space="preserve"> – работы по размещению на земной поверхности выданной из шахты пустой породы. Породу размещают в плоских или конусных отвалах либо сваливают в зону сдвижения пород. От шахтного ствола доставляют породу в отвалы автомашинами, электровозами в вагонах, конвейерами или по подвесной канатной дороге.</w:t>
      </w:r>
    </w:p>
    <w:p w:rsidR="00A947AE" w:rsidRPr="00186D64" w:rsidRDefault="00A947AE" w:rsidP="00A947AE">
      <w:pPr>
        <w:pStyle w:val="a3"/>
        <w:tabs>
          <w:tab w:val="left" w:pos="709"/>
        </w:tabs>
        <w:ind w:left="0" w:firstLine="851"/>
        <w:rPr>
          <w:rFonts w:ascii="Times New Roman" w:hAnsi="Times New Roman"/>
          <w:b/>
          <w:sz w:val="28"/>
          <w:szCs w:val="28"/>
        </w:rPr>
      </w:pPr>
      <w:r w:rsidRPr="00186D64">
        <w:rPr>
          <w:rFonts w:ascii="Times New Roman" w:hAnsi="Times New Roman"/>
          <w:b/>
          <w:sz w:val="28"/>
          <w:szCs w:val="28"/>
          <w:lang w:val="en-US"/>
        </w:rPr>
        <w:t>II</w:t>
      </w:r>
      <w:r w:rsidRPr="00186D64">
        <w:rPr>
          <w:rFonts w:ascii="Times New Roman" w:hAnsi="Times New Roman"/>
          <w:b/>
          <w:sz w:val="28"/>
          <w:szCs w:val="28"/>
        </w:rPr>
        <w:t xml:space="preserve">. Вспомогательные производственные процессы (обеспечивают возможность выполнения производственных процессов) </w:t>
      </w:r>
    </w:p>
    <w:p w:rsidR="00A947AE" w:rsidRPr="00186D64" w:rsidRDefault="00A947AE" w:rsidP="00A947AE">
      <w:pPr>
        <w:pStyle w:val="a3"/>
        <w:tabs>
          <w:tab w:val="left" w:pos="709"/>
          <w:tab w:val="left" w:pos="7001"/>
        </w:tabs>
        <w:ind w:left="709"/>
        <w:rPr>
          <w:rFonts w:ascii="Times New Roman" w:hAnsi="Times New Roman"/>
          <w:b/>
          <w:sz w:val="28"/>
          <w:szCs w:val="28"/>
        </w:rPr>
      </w:pPr>
      <w:r w:rsidRPr="00186D64">
        <w:rPr>
          <w:rFonts w:ascii="Times New Roman" w:hAnsi="Times New Roman"/>
          <w:b/>
          <w:sz w:val="28"/>
          <w:szCs w:val="28"/>
        </w:rPr>
        <w:t>А. Монтажные и ремонтные работы</w:t>
      </w:r>
      <w:r w:rsidRPr="00186D64">
        <w:rPr>
          <w:rFonts w:ascii="Times New Roman" w:hAnsi="Times New Roman"/>
          <w:b/>
          <w:sz w:val="28"/>
          <w:szCs w:val="28"/>
        </w:rPr>
        <w:tab/>
      </w:r>
    </w:p>
    <w:p w:rsidR="00A947AE" w:rsidRPr="00186D64" w:rsidRDefault="00A947AE" w:rsidP="00A947AE">
      <w:pPr>
        <w:pStyle w:val="a3"/>
        <w:tabs>
          <w:tab w:val="left" w:pos="0"/>
        </w:tabs>
        <w:ind w:left="0" w:firstLine="851"/>
        <w:rPr>
          <w:rFonts w:ascii="Times New Roman" w:hAnsi="Times New Roman"/>
          <w:b/>
          <w:sz w:val="28"/>
          <w:szCs w:val="28"/>
        </w:rPr>
      </w:pPr>
      <w:r w:rsidRPr="00186D64">
        <w:rPr>
          <w:rFonts w:ascii="Times New Roman" w:hAnsi="Times New Roman"/>
          <w:b/>
          <w:i/>
          <w:sz w:val="28"/>
          <w:szCs w:val="28"/>
        </w:rPr>
        <w:t>Монтажно-демонтажные работы в очистных блоках</w:t>
      </w:r>
      <w:r w:rsidRPr="00186D64">
        <w:rPr>
          <w:rFonts w:ascii="Times New Roman" w:hAnsi="Times New Roman"/>
          <w:b/>
          <w:sz w:val="28"/>
          <w:szCs w:val="28"/>
        </w:rPr>
        <w:t xml:space="preserve"> выполняются механической службой рудника или забойными рабочими.</w:t>
      </w:r>
    </w:p>
    <w:p w:rsidR="00A947AE" w:rsidRPr="00186D64" w:rsidRDefault="00A947AE" w:rsidP="00A947AE">
      <w:pPr>
        <w:shd w:val="clear" w:color="auto" w:fill="FFFFFF"/>
        <w:tabs>
          <w:tab w:val="left" w:pos="709"/>
        </w:tabs>
        <w:ind w:left="19" w:right="10" w:firstLine="851"/>
        <w:contextualSpacing/>
        <w:rPr>
          <w:rFonts w:ascii="Times New Roman" w:hAnsi="Times New Roman"/>
          <w:b/>
          <w:sz w:val="28"/>
          <w:szCs w:val="28"/>
        </w:rPr>
      </w:pPr>
      <w:r w:rsidRPr="00186D64">
        <w:rPr>
          <w:rFonts w:ascii="Times New Roman" w:eastAsia="Times New Roman" w:hAnsi="Times New Roman"/>
          <w:b/>
          <w:bCs/>
          <w:i/>
          <w:sz w:val="28"/>
          <w:szCs w:val="28"/>
        </w:rPr>
        <w:t>Ремонт оборудования</w:t>
      </w:r>
      <w:r w:rsidRPr="00186D64">
        <w:rPr>
          <w:rFonts w:ascii="Times New Roman" w:eastAsia="Times New Roman" w:hAnsi="Times New Roman"/>
          <w:b/>
          <w:bCs/>
          <w:sz w:val="28"/>
          <w:szCs w:val="28"/>
        </w:rPr>
        <w:t xml:space="preserve"> </w:t>
      </w:r>
      <w:r w:rsidRPr="00186D64">
        <w:rPr>
          <w:rFonts w:ascii="Times New Roman" w:eastAsia="Times New Roman" w:hAnsi="Times New Roman"/>
          <w:b/>
          <w:sz w:val="28"/>
          <w:szCs w:val="28"/>
        </w:rPr>
        <w:t>выполняется механической службой рудника. Мелкий ремонт забойного оборудования иногда производят на месте забойные рабочие.</w:t>
      </w:r>
    </w:p>
    <w:p w:rsidR="00A947AE" w:rsidRPr="00186D64" w:rsidRDefault="00A947AE" w:rsidP="00A947AE">
      <w:pPr>
        <w:shd w:val="clear" w:color="auto" w:fill="FFFFFF"/>
        <w:tabs>
          <w:tab w:val="left" w:pos="709"/>
        </w:tabs>
        <w:ind w:left="19" w:right="14" w:firstLine="851"/>
        <w:contextualSpacing/>
        <w:rPr>
          <w:rFonts w:ascii="Times New Roman" w:hAnsi="Times New Roman"/>
          <w:b/>
          <w:sz w:val="28"/>
          <w:szCs w:val="28"/>
        </w:rPr>
      </w:pPr>
      <w:r w:rsidRPr="00186D64">
        <w:rPr>
          <w:rFonts w:ascii="Times New Roman" w:eastAsia="Times New Roman" w:hAnsi="Times New Roman"/>
          <w:b/>
          <w:bCs/>
          <w:i/>
          <w:spacing w:val="-6"/>
          <w:sz w:val="28"/>
          <w:szCs w:val="28"/>
        </w:rPr>
        <w:t>Ремонт горных выработок, чистка горных выработок</w:t>
      </w:r>
      <w:r w:rsidRPr="00186D64">
        <w:rPr>
          <w:rFonts w:ascii="Times New Roman" w:eastAsia="Times New Roman" w:hAnsi="Times New Roman"/>
          <w:b/>
          <w:bCs/>
          <w:spacing w:val="-6"/>
          <w:sz w:val="28"/>
          <w:szCs w:val="28"/>
        </w:rPr>
        <w:t xml:space="preserve"> </w:t>
      </w:r>
      <w:r w:rsidRPr="00186D64">
        <w:rPr>
          <w:rFonts w:ascii="Times New Roman" w:eastAsia="Times New Roman" w:hAnsi="Times New Roman"/>
          <w:b/>
          <w:spacing w:val="-6"/>
          <w:sz w:val="28"/>
          <w:szCs w:val="28"/>
        </w:rPr>
        <w:t>осущест</w:t>
      </w:r>
      <w:r w:rsidRPr="00186D64">
        <w:rPr>
          <w:rFonts w:ascii="Times New Roman" w:eastAsia="Times New Roman" w:hAnsi="Times New Roman"/>
          <w:b/>
          <w:sz w:val="28"/>
          <w:szCs w:val="28"/>
        </w:rPr>
        <w:t>вляются рабочими производственного или транспортного участков.</w:t>
      </w:r>
    </w:p>
    <w:p w:rsidR="00A947AE" w:rsidRPr="00186D64" w:rsidRDefault="00A947AE" w:rsidP="00A947AE">
      <w:pPr>
        <w:shd w:val="clear" w:color="auto" w:fill="FFFFFF"/>
        <w:tabs>
          <w:tab w:val="left" w:pos="709"/>
        </w:tabs>
        <w:ind w:left="350" w:firstLine="851"/>
        <w:contextualSpacing/>
        <w:rPr>
          <w:rFonts w:ascii="Times New Roman" w:hAnsi="Times New Roman"/>
          <w:b/>
          <w:sz w:val="28"/>
          <w:szCs w:val="28"/>
        </w:rPr>
      </w:pPr>
      <w:r w:rsidRPr="00186D64">
        <w:rPr>
          <w:rFonts w:ascii="Times New Roman" w:eastAsia="Times New Roman" w:hAnsi="Times New Roman"/>
          <w:b/>
          <w:sz w:val="28"/>
          <w:szCs w:val="28"/>
        </w:rPr>
        <w:t>Б. Транспортирование людей, материалов и оборудования</w:t>
      </w:r>
    </w:p>
    <w:p w:rsidR="00A947AE" w:rsidRPr="00186D64" w:rsidRDefault="00A947AE" w:rsidP="00A947AE">
      <w:pPr>
        <w:shd w:val="clear" w:color="auto" w:fill="FFFFFF"/>
        <w:tabs>
          <w:tab w:val="left" w:pos="709"/>
        </w:tabs>
        <w:ind w:right="5" w:firstLine="851"/>
        <w:contextualSpacing/>
        <w:rPr>
          <w:rFonts w:ascii="Times New Roman" w:hAnsi="Times New Roman"/>
          <w:b/>
          <w:sz w:val="28"/>
          <w:szCs w:val="28"/>
        </w:rPr>
      </w:pPr>
      <w:r w:rsidRPr="00186D64">
        <w:rPr>
          <w:rFonts w:ascii="Times New Roman" w:eastAsia="Times New Roman" w:hAnsi="Times New Roman"/>
          <w:b/>
          <w:bCs/>
          <w:i/>
          <w:spacing w:val="-2"/>
          <w:sz w:val="28"/>
          <w:szCs w:val="28"/>
        </w:rPr>
        <w:t>Спуск-подъем людей, материалов и оборудования</w:t>
      </w:r>
      <w:r w:rsidRPr="00186D64">
        <w:rPr>
          <w:rFonts w:ascii="Times New Roman" w:eastAsia="Times New Roman" w:hAnsi="Times New Roman"/>
          <w:b/>
          <w:bCs/>
          <w:spacing w:val="-2"/>
          <w:sz w:val="28"/>
          <w:szCs w:val="28"/>
        </w:rPr>
        <w:t xml:space="preserve"> </w:t>
      </w:r>
      <w:r w:rsidRPr="00186D64">
        <w:rPr>
          <w:rFonts w:ascii="Times New Roman" w:eastAsia="Times New Roman" w:hAnsi="Times New Roman"/>
          <w:b/>
          <w:spacing w:val="-2"/>
          <w:sz w:val="28"/>
          <w:szCs w:val="28"/>
        </w:rPr>
        <w:t>осуществл</w:t>
      </w:r>
      <w:r w:rsidRPr="00186D64">
        <w:rPr>
          <w:rFonts w:ascii="Times New Roman" w:eastAsia="Times New Roman" w:hAnsi="Times New Roman"/>
          <w:b/>
          <w:sz w:val="28"/>
          <w:szCs w:val="28"/>
        </w:rPr>
        <w:t>ется по вертикальным или наклонным шахтным стволам в клетях или в автомашинах. В последнем случае на ряде рудников привозят людей и грузы автомашинами с земной поверхности непо</w:t>
      </w:r>
      <w:r w:rsidRPr="00186D64">
        <w:rPr>
          <w:rFonts w:ascii="Times New Roman" w:eastAsia="Times New Roman" w:hAnsi="Times New Roman"/>
          <w:b/>
          <w:sz w:val="28"/>
          <w:szCs w:val="28"/>
        </w:rPr>
        <w:softHyphen/>
        <w:t>средственно к рабочему месту.</w:t>
      </w:r>
    </w:p>
    <w:p w:rsidR="00A947AE" w:rsidRPr="00186D64" w:rsidRDefault="00A947AE" w:rsidP="00A947AE">
      <w:pPr>
        <w:shd w:val="clear" w:color="auto" w:fill="FFFFFF"/>
        <w:tabs>
          <w:tab w:val="left" w:pos="709"/>
        </w:tabs>
        <w:ind w:left="24" w:firstLine="851"/>
        <w:contextualSpacing/>
        <w:rPr>
          <w:rFonts w:ascii="Times New Roman" w:hAnsi="Times New Roman"/>
          <w:b/>
          <w:sz w:val="28"/>
          <w:szCs w:val="28"/>
        </w:rPr>
      </w:pPr>
      <w:r w:rsidRPr="00186D64">
        <w:rPr>
          <w:rFonts w:ascii="Times New Roman" w:eastAsia="Times New Roman" w:hAnsi="Times New Roman"/>
          <w:b/>
          <w:bCs/>
          <w:i/>
          <w:spacing w:val="-1"/>
          <w:sz w:val="28"/>
          <w:szCs w:val="28"/>
        </w:rPr>
        <w:t>Вспомогательный транспорт</w:t>
      </w:r>
      <w:r w:rsidRPr="00186D64">
        <w:rPr>
          <w:rFonts w:ascii="Times New Roman" w:eastAsia="Times New Roman" w:hAnsi="Times New Roman"/>
          <w:b/>
          <w:spacing w:val="-1"/>
          <w:sz w:val="28"/>
          <w:szCs w:val="28"/>
        </w:rPr>
        <w:t xml:space="preserve"> — перемещение людей, материалов </w:t>
      </w:r>
      <w:r w:rsidRPr="00186D64">
        <w:rPr>
          <w:rFonts w:ascii="Times New Roman" w:eastAsia="Times New Roman" w:hAnsi="Times New Roman"/>
          <w:b/>
          <w:sz w:val="28"/>
          <w:szCs w:val="28"/>
        </w:rPr>
        <w:t>и оборудования от шахтного ствола, а при вскрытии штольней от земной поверхности до рабочего места или склада. Осуществляется электровозами (в вагонах или специальных тележках) или, все чаще, автомашинами, а на ряде зарубежных рудников лёнточными конвейерами или подвесной канатной' дорогой. На вспомогательном транспорте обычно заняты рабочие транспортного участка.</w:t>
      </w:r>
    </w:p>
    <w:p w:rsidR="00A947AE" w:rsidRPr="00186D64" w:rsidRDefault="00A947AE" w:rsidP="00A947AE">
      <w:pPr>
        <w:shd w:val="clear" w:color="auto" w:fill="FFFFFF"/>
        <w:tabs>
          <w:tab w:val="left" w:pos="709"/>
        </w:tabs>
        <w:ind w:left="38" w:right="101" w:firstLine="851"/>
        <w:contextualSpacing/>
        <w:rPr>
          <w:rFonts w:ascii="Times New Roman" w:eastAsia="Times New Roman" w:hAnsi="Times New Roman"/>
          <w:b/>
          <w:sz w:val="28"/>
          <w:szCs w:val="28"/>
          <w:lang w:val="en-US"/>
        </w:rPr>
      </w:pPr>
      <w:r w:rsidRPr="00186D64">
        <w:rPr>
          <w:rFonts w:ascii="Times New Roman" w:eastAsia="Times New Roman" w:hAnsi="Times New Roman"/>
          <w:b/>
          <w:bCs/>
          <w:i/>
          <w:spacing w:val="-3"/>
          <w:sz w:val="28"/>
          <w:szCs w:val="28"/>
        </w:rPr>
        <w:t>Доставка материалов и оборудования в очистных блоках</w:t>
      </w:r>
      <w:r w:rsidRPr="00186D64">
        <w:rPr>
          <w:rFonts w:ascii="Times New Roman" w:eastAsia="Times New Roman" w:hAnsi="Times New Roman"/>
          <w:b/>
          <w:bCs/>
          <w:spacing w:val="-3"/>
          <w:sz w:val="28"/>
          <w:szCs w:val="28"/>
        </w:rPr>
        <w:t xml:space="preserve"> </w:t>
      </w:r>
      <w:r w:rsidRPr="00186D64">
        <w:rPr>
          <w:rFonts w:ascii="Times New Roman" w:eastAsia="Times New Roman" w:hAnsi="Times New Roman"/>
          <w:b/>
          <w:spacing w:val="-3"/>
          <w:sz w:val="28"/>
          <w:szCs w:val="28"/>
        </w:rPr>
        <w:t>пе</w:t>
      </w:r>
      <w:r w:rsidRPr="00186D64">
        <w:rPr>
          <w:rFonts w:ascii="Times New Roman" w:eastAsia="Times New Roman" w:hAnsi="Times New Roman"/>
          <w:b/>
          <w:sz w:val="28"/>
          <w:szCs w:val="28"/>
        </w:rPr>
        <w:t>ремещение от этажных выработок до мест использования. Осуществляется специальной бригадой или забойными рабочими.</w:t>
      </w:r>
    </w:p>
    <w:p w:rsidR="00A947AE" w:rsidRPr="00186D64" w:rsidRDefault="00A947AE" w:rsidP="00A947AE">
      <w:pPr>
        <w:shd w:val="clear" w:color="auto" w:fill="FFFFFF"/>
        <w:tabs>
          <w:tab w:val="left" w:pos="709"/>
        </w:tabs>
        <w:ind w:left="38" w:right="101" w:firstLine="491"/>
        <w:contextualSpacing/>
        <w:rPr>
          <w:rFonts w:ascii="Times New Roman" w:hAnsi="Times New Roman"/>
          <w:b/>
          <w:sz w:val="28"/>
          <w:szCs w:val="28"/>
          <w:lang w:val="en-US"/>
        </w:rPr>
      </w:pPr>
    </w:p>
    <w:p w:rsidR="00A947AE" w:rsidRPr="00186D64" w:rsidRDefault="00A947AE" w:rsidP="00A947AE">
      <w:pPr>
        <w:shd w:val="clear" w:color="auto" w:fill="FFFFFF"/>
        <w:tabs>
          <w:tab w:val="left" w:pos="709"/>
        </w:tabs>
        <w:ind w:firstLine="851"/>
        <w:contextualSpacing/>
        <w:rPr>
          <w:rFonts w:ascii="Times New Roman" w:hAnsi="Times New Roman"/>
          <w:b/>
          <w:sz w:val="28"/>
          <w:szCs w:val="28"/>
        </w:rPr>
      </w:pPr>
      <w:r w:rsidRPr="00186D64">
        <w:rPr>
          <w:rFonts w:ascii="Times New Roman" w:eastAsia="Times New Roman" w:hAnsi="Times New Roman"/>
          <w:b/>
          <w:sz w:val="28"/>
          <w:szCs w:val="28"/>
        </w:rPr>
        <w:t>В. Процессы энергоснабжения, вентиляции и водоотлива</w:t>
      </w:r>
    </w:p>
    <w:p w:rsidR="00A947AE" w:rsidRPr="00186D64" w:rsidRDefault="00A947AE" w:rsidP="00A947AE">
      <w:pPr>
        <w:shd w:val="clear" w:color="auto" w:fill="FFFFFF"/>
        <w:tabs>
          <w:tab w:val="left" w:pos="709"/>
        </w:tabs>
        <w:ind w:left="38" w:right="82" w:firstLine="851"/>
        <w:contextualSpacing/>
        <w:rPr>
          <w:rFonts w:ascii="Times New Roman" w:hAnsi="Times New Roman"/>
          <w:b/>
          <w:sz w:val="28"/>
          <w:szCs w:val="28"/>
        </w:rPr>
      </w:pPr>
      <w:r w:rsidRPr="00186D64">
        <w:rPr>
          <w:rFonts w:ascii="Times New Roman" w:eastAsia="Times New Roman" w:hAnsi="Times New Roman"/>
          <w:b/>
          <w:bCs/>
          <w:i/>
          <w:spacing w:val="-1"/>
          <w:sz w:val="28"/>
          <w:szCs w:val="28"/>
        </w:rPr>
        <w:t>Работы по электроснабжению</w:t>
      </w:r>
      <w:r w:rsidRPr="00186D64">
        <w:rPr>
          <w:rFonts w:ascii="Times New Roman" w:eastAsia="Times New Roman" w:hAnsi="Times New Roman"/>
          <w:b/>
          <w:bCs/>
          <w:spacing w:val="-1"/>
          <w:sz w:val="28"/>
          <w:szCs w:val="28"/>
        </w:rPr>
        <w:t xml:space="preserve"> </w:t>
      </w:r>
      <w:r w:rsidRPr="00186D64">
        <w:rPr>
          <w:rFonts w:ascii="Times New Roman" w:eastAsia="Times New Roman" w:hAnsi="Times New Roman"/>
          <w:b/>
          <w:spacing w:val="-1"/>
          <w:sz w:val="28"/>
          <w:szCs w:val="28"/>
        </w:rPr>
        <w:t>— работы по монтажу и обслу</w:t>
      </w:r>
      <w:r w:rsidRPr="00186D64">
        <w:rPr>
          <w:rFonts w:ascii="Times New Roman" w:eastAsia="Times New Roman" w:hAnsi="Times New Roman"/>
          <w:b/>
          <w:sz w:val="28"/>
          <w:szCs w:val="28"/>
        </w:rPr>
        <w:t xml:space="preserve">живанию участковых подстанций и сетей для подачи энергии к </w:t>
      </w:r>
      <w:r w:rsidRPr="00186D64">
        <w:rPr>
          <w:rFonts w:ascii="Times New Roman" w:eastAsia="Times New Roman" w:hAnsi="Times New Roman"/>
          <w:b/>
          <w:sz w:val="28"/>
          <w:szCs w:val="28"/>
        </w:rPr>
        <w:lastRenderedPageBreak/>
        <w:t>электродвигателям горных машин и установок и к осветительным приборам.</w:t>
      </w:r>
    </w:p>
    <w:p w:rsidR="00A947AE" w:rsidRPr="00186D64" w:rsidRDefault="00A947AE" w:rsidP="00A947AE">
      <w:pPr>
        <w:shd w:val="clear" w:color="auto" w:fill="FFFFFF"/>
        <w:tabs>
          <w:tab w:val="left" w:pos="709"/>
        </w:tabs>
        <w:ind w:left="24" w:right="91" w:firstLine="851"/>
        <w:contextualSpacing/>
        <w:rPr>
          <w:rFonts w:ascii="Times New Roman" w:hAnsi="Times New Roman"/>
          <w:b/>
          <w:sz w:val="28"/>
          <w:szCs w:val="28"/>
        </w:rPr>
      </w:pPr>
      <w:r w:rsidRPr="00186D64">
        <w:rPr>
          <w:rFonts w:ascii="Times New Roman" w:eastAsia="Times New Roman" w:hAnsi="Times New Roman"/>
          <w:b/>
          <w:bCs/>
          <w:i/>
          <w:spacing w:val="-1"/>
          <w:sz w:val="28"/>
          <w:szCs w:val="28"/>
        </w:rPr>
        <w:t>Работы по снабжению сжатым воздухом</w:t>
      </w:r>
      <w:r w:rsidRPr="00186D64">
        <w:rPr>
          <w:rFonts w:ascii="Times New Roman" w:eastAsia="Times New Roman" w:hAnsi="Times New Roman"/>
          <w:b/>
          <w:bCs/>
          <w:spacing w:val="-1"/>
          <w:sz w:val="28"/>
          <w:szCs w:val="28"/>
        </w:rPr>
        <w:t xml:space="preserve"> </w:t>
      </w:r>
      <w:r w:rsidRPr="00186D64">
        <w:rPr>
          <w:rFonts w:ascii="Times New Roman" w:eastAsia="Times New Roman" w:hAnsi="Times New Roman"/>
          <w:b/>
          <w:spacing w:val="-1"/>
          <w:sz w:val="28"/>
          <w:szCs w:val="28"/>
        </w:rPr>
        <w:t>— обслуживание комп</w:t>
      </w:r>
      <w:r w:rsidRPr="00186D64">
        <w:rPr>
          <w:rFonts w:ascii="Times New Roman" w:eastAsia="Times New Roman" w:hAnsi="Times New Roman"/>
          <w:b/>
          <w:spacing w:val="-1"/>
          <w:sz w:val="28"/>
          <w:szCs w:val="28"/>
        </w:rPr>
        <w:softHyphen/>
      </w:r>
      <w:r w:rsidRPr="00186D64">
        <w:rPr>
          <w:rFonts w:ascii="Times New Roman" w:eastAsia="Times New Roman" w:hAnsi="Times New Roman"/>
          <w:b/>
          <w:sz w:val="28"/>
          <w:szCs w:val="28"/>
        </w:rPr>
        <w:t>рессорной станции и магистральных воздухопроводов, прокладка, ремонт и демонтаж местных воздухопроводов. Местными воздухопроводами обычно заняты слесари добычных участков.</w:t>
      </w:r>
    </w:p>
    <w:p w:rsidR="00A947AE" w:rsidRPr="00186D64" w:rsidRDefault="00A947AE" w:rsidP="00A947AE">
      <w:pPr>
        <w:shd w:val="clear" w:color="auto" w:fill="FFFFFF"/>
        <w:tabs>
          <w:tab w:val="left" w:pos="709"/>
        </w:tabs>
        <w:ind w:left="29" w:right="77" w:firstLine="851"/>
        <w:contextualSpacing/>
        <w:rPr>
          <w:rFonts w:ascii="Times New Roman" w:hAnsi="Times New Roman"/>
          <w:b/>
          <w:sz w:val="28"/>
          <w:szCs w:val="28"/>
        </w:rPr>
      </w:pPr>
      <w:r w:rsidRPr="00186D64">
        <w:rPr>
          <w:rFonts w:ascii="Times New Roman" w:eastAsia="Times New Roman" w:hAnsi="Times New Roman"/>
          <w:b/>
          <w:bCs/>
          <w:i/>
          <w:sz w:val="28"/>
          <w:szCs w:val="28"/>
        </w:rPr>
        <w:t>Работы по водоснабжению</w:t>
      </w:r>
      <w:r w:rsidRPr="00186D64">
        <w:rPr>
          <w:rFonts w:ascii="Times New Roman" w:eastAsia="Times New Roman" w:hAnsi="Times New Roman"/>
          <w:b/>
          <w:bCs/>
          <w:sz w:val="28"/>
          <w:szCs w:val="28"/>
        </w:rPr>
        <w:t xml:space="preserve"> </w:t>
      </w:r>
      <w:r w:rsidRPr="00186D64">
        <w:rPr>
          <w:rFonts w:ascii="Times New Roman" w:eastAsia="Times New Roman" w:hAnsi="Times New Roman"/>
          <w:b/>
          <w:sz w:val="28"/>
          <w:szCs w:val="28"/>
        </w:rPr>
        <w:t>— прокладка и обслуживание тру</w:t>
      </w:r>
      <w:r w:rsidRPr="00186D64">
        <w:rPr>
          <w:rFonts w:ascii="Times New Roman" w:eastAsia="Times New Roman" w:hAnsi="Times New Roman"/>
          <w:b/>
          <w:sz w:val="28"/>
          <w:szCs w:val="28"/>
        </w:rPr>
        <w:softHyphen/>
        <w:t>бопроводов для подачи воды к бурильным машинам, а также устройствам для орошения мест с сильной запыленностью, образования водяных завес на пути движения запыленного воздуха и т. п. Выполняются механической и иногда вентиляционной службой рудника..</w:t>
      </w:r>
    </w:p>
    <w:p w:rsidR="00A947AE" w:rsidRPr="00186D64" w:rsidRDefault="00A947AE" w:rsidP="00A947AE">
      <w:pPr>
        <w:shd w:val="clear" w:color="auto" w:fill="FFFFFF"/>
        <w:tabs>
          <w:tab w:val="left" w:pos="709"/>
        </w:tabs>
        <w:ind w:left="53" w:firstLine="851"/>
        <w:contextualSpacing/>
        <w:rPr>
          <w:rFonts w:ascii="Times New Roman" w:hAnsi="Times New Roman"/>
          <w:b/>
          <w:sz w:val="28"/>
          <w:szCs w:val="28"/>
        </w:rPr>
      </w:pPr>
      <w:r w:rsidRPr="00186D64">
        <w:rPr>
          <w:rFonts w:ascii="Times New Roman" w:eastAsia="Times New Roman" w:hAnsi="Times New Roman"/>
          <w:b/>
          <w:bCs/>
          <w:i/>
          <w:spacing w:val="-5"/>
          <w:sz w:val="28"/>
          <w:szCs w:val="28"/>
        </w:rPr>
        <w:t>Работы по вентиляции, кондиционированию и очистке воздуха</w:t>
      </w:r>
      <w:r w:rsidRPr="00186D64">
        <w:rPr>
          <w:rFonts w:ascii="Times New Roman" w:eastAsia="Times New Roman" w:hAnsi="Times New Roman"/>
          <w:b/>
          <w:bCs/>
          <w:spacing w:val="-5"/>
          <w:sz w:val="28"/>
          <w:szCs w:val="28"/>
        </w:rPr>
        <w:t xml:space="preserve">, </w:t>
      </w:r>
      <w:r w:rsidRPr="00186D64">
        <w:rPr>
          <w:rFonts w:ascii="Times New Roman" w:eastAsia="Times New Roman" w:hAnsi="Times New Roman"/>
          <w:b/>
          <w:sz w:val="28"/>
          <w:szCs w:val="28"/>
        </w:rPr>
        <w:t>включая подогрев его в зимнее время и охлаждение на глубоких рудниках. Сюда входят обслуживание вентиляционных и других установок, монтаж и демонтаж вентиляторов и труб для местного' проветривания, возведение и разборка вентиляционных дверей и перемычек и т. п.</w:t>
      </w:r>
    </w:p>
    <w:p w:rsidR="00A947AE" w:rsidRPr="00186D64" w:rsidRDefault="00A947AE" w:rsidP="00A947AE">
      <w:pPr>
        <w:shd w:val="clear" w:color="auto" w:fill="FFFFFF"/>
        <w:tabs>
          <w:tab w:val="left" w:pos="709"/>
        </w:tabs>
        <w:ind w:left="62" w:firstLine="851"/>
        <w:contextualSpacing/>
        <w:rPr>
          <w:rFonts w:ascii="Times New Roman" w:hAnsi="Times New Roman"/>
          <w:b/>
          <w:sz w:val="28"/>
          <w:szCs w:val="28"/>
        </w:rPr>
      </w:pPr>
      <w:r w:rsidRPr="00186D64">
        <w:rPr>
          <w:rFonts w:ascii="Times New Roman" w:eastAsia="Times New Roman" w:hAnsi="Times New Roman"/>
          <w:b/>
          <w:bCs/>
          <w:i/>
          <w:spacing w:val="-1"/>
          <w:sz w:val="28"/>
          <w:szCs w:val="28"/>
        </w:rPr>
        <w:t>Работы   по   водоотливу</w:t>
      </w:r>
      <w:r w:rsidRPr="00186D64">
        <w:rPr>
          <w:rFonts w:ascii="Times New Roman" w:eastAsia="Times New Roman" w:hAnsi="Times New Roman"/>
          <w:b/>
          <w:bCs/>
          <w:spacing w:val="-1"/>
          <w:sz w:val="28"/>
          <w:szCs w:val="28"/>
        </w:rPr>
        <w:t xml:space="preserve"> </w:t>
      </w:r>
      <w:r w:rsidRPr="00186D64">
        <w:rPr>
          <w:rFonts w:ascii="Times New Roman" w:eastAsia="Times New Roman" w:hAnsi="Times New Roman"/>
          <w:b/>
          <w:spacing w:val="-1"/>
          <w:sz w:val="28"/>
          <w:szCs w:val="28"/>
        </w:rPr>
        <w:t xml:space="preserve">— обслуживание насосной станции и </w:t>
      </w:r>
      <w:r w:rsidRPr="00186D64">
        <w:rPr>
          <w:rFonts w:ascii="Times New Roman" w:eastAsia="Times New Roman" w:hAnsi="Times New Roman"/>
          <w:b/>
          <w:sz w:val="28"/>
          <w:szCs w:val="28"/>
        </w:rPr>
        <w:t>водоотливных ставов, сооружение и обслуживание местных водо-перепускных устройств, чистка водосборников. Г. Геолого-маркшейдерские работы</w:t>
      </w:r>
    </w:p>
    <w:p w:rsidR="00A947AE" w:rsidRPr="00186D64" w:rsidRDefault="00A947AE" w:rsidP="00A947AE">
      <w:pPr>
        <w:shd w:val="clear" w:color="auto" w:fill="FFFFFF"/>
        <w:tabs>
          <w:tab w:val="left" w:pos="709"/>
        </w:tabs>
        <w:ind w:left="67" w:right="53" w:firstLine="851"/>
        <w:contextualSpacing/>
        <w:rPr>
          <w:rFonts w:ascii="Times New Roman" w:hAnsi="Times New Roman"/>
          <w:b/>
          <w:sz w:val="28"/>
          <w:szCs w:val="28"/>
        </w:rPr>
      </w:pPr>
      <w:r w:rsidRPr="00186D64">
        <w:rPr>
          <w:rFonts w:ascii="Times New Roman" w:eastAsia="Times New Roman" w:hAnsi="Times New Roman"/>
          <w:b/>
          <w:bCs/>
          <w:i/>
          <w:spacing w:val="-2"/>
          <w:sz w:val="28"/>
          <w:szCs w:val="28"/>
        </w:rPr>
        <w:t>Геологическое обслуживание горных работ,</w:t>
      </w:r>
      <w:r w:rsidRPr="00186D64">
        <w:rPr>
          <w:rFonts w:ascii="Times New Roman" w:eastAsia="Times New Roman" w:hAnsi="Times New Roman"/>
          <w:b/>
          <w:bCs/>
          <w:spacing w:val="-2"/>
          <w:sz w:val="28"/>
          <w:szCs w:val="28"/>
        </w:rPr>
        <w:t xml:space="preserve"> </w:t>
      </w:r>
      <w:r w:rsidRPr="00186D64">
        <w:rPr>
          <w:rFonts w:ascii="Times New Roman" w:eastAsia="Times New Roman" w:hAnsi="Times New Roman"/>
          <w:b/>
          <w:spacing w:val="-2"/>
          <w:sz w:val="28"/>
          <w:szCs w:val="28"/>
        </w:rPr>
        <w:t xml:space="preserve">осуществляемое </w:t>
      </w:r>
      <w:r w:rsidRPr="00186D64">
        <w:rPr>
          <w:rFonts w:ascii="Times New Roman" w:eastAsia="Times New Roman" w:hAnsi="Times New Roman"/>
          <w:b/>
          <w:sz w:val="28"/>
          <w:szCs w:val="28"/>
        </w:rPr>
        <w:t>геологической службой рудника.</w:t>
      </w:r>
    </w:p>
    <w:p w:rsidR="00A947AE" w:rsidRPr="00186D64" w:rsidRDefault="00A947AE" w:rsidP="00A947AE">
      <w:pPr>
        <w:shd w:val="clear" w:color="auto" w:fill="FFFFFF"/>
        <w:tabs>
          <w:tab w:val="left" w:pos="709"/>
        </w:tabs>
        <w:ind w:left="86" w:right="53" w:firstLine="851"/>
        <w:contextualSpacing/>
        <w:rPr>
          <w:rFonts w:ascii="Times New Roman" w:hAnsi="Times New Roman"/>
          <w:b/>
          <w:sz w:val="28"/>
          <w:szCs w:val="28"/>
        </w:rPr>
      </w:pPr>
      <w:r w:rsidRPr="00186D64">
        <w:rPr>
          <w:rFonts w:ascii="Times New Roman" w:eastAsia="Times New Roman" w:hAnsi="Times New Roman"/>
          <w:b/>
          <w:bCs/>
          <w:i/>
          <w:spacing w:val="-2"/>
          <w:sz w:val="28"/>
          <w:szCs w:val="28"/>
        </w:rPr>
        <w:t xml:space="preserve">Маркшейдерское обслуживание горных работ, </w:t>
      </w:r>
      <w:r w:rsidRPr="00186D64">
        <w:rPr>
          <w:rFonts w:ascii="Times New Roman" w:eastAsia="Times New Roman" w:hAnsi="Times New Roman"/>
          <w:b/>
          <w:spacing w:val="-2"/>
          <w:sz w:val="28"/>
          <w:szCs w:val="28"/>
        </w:rPr>
        <w:t xml:space="preserve">осуществляемое </w:t>
      </w:r>
      <w:r w:rsidRPr="00186D64">
        <w:rPr>
          <w:rFonts w:ascii="Times New Roman" w:eastAsia="Times New Roman" w:hAnsi="Times New Roman"/>
          <w:b/>
          <w:sz w:val="28"/>
          <w:szCs w:val="28"/>
        </w:rPr>
        <w:t>маркшейдерской службой рудника.</w:t>
      </w:r>
    </w:p>
    <w:p w:rsidR="00A947AE" w:rsidRPr="00186D64" w:rsidRDefault="00A947AE" w:rsidP="00A947AE">
      <w:pPr>
        <w:shd w:val="clear" w:color="auto" w:fill="FFFFFF"/>
        <w:tabs>
          <w:tab w:val="left" w:pos="709"/>
        </w:tabs>
        <w:ind w:left="77" w:right="48" w:firstLine="851"/>
        <w:contextualSpacing/>
        <w:rPr>
          <w:rFonts w:ascii="Times New Roman" w:hAnsi="Times New Roman"/>
          <w:b/>
          <w:sz w:val="28"/>
          <w:szCs w:val="28"/>
        </w:rPr>
      </w:pPr>
      <w:r w:rsidRPr="00186D64">
        <w:rPr>
          <w:rFonts w:ascii="Times New Roman" w:eastAsia="Times New Roman" w:hAnsi="Times New Roman"/>
          <w:b/>
          <w:bCs/>
          <w:i/>
          <w:spacing w:val="-4"/>
          <w:sz w:val="28"/>
          <w:szCs w:val="28"/>
        </w:rPr>
        <w:t>Внешний контроль за качеством рудной массы,</w:t>
      </w:r>
      <w:r w:rsidRPr="00186D64">
        <w:rPr>
          <w:rFonts w:ascii="Times New Roman" w:eastAsia="Times New Roman" w:hAnsi="Times New Roman"/>
          <w:b/>
          <w:bCs/>
          <w:spacing w:val="-4"/>
          <w:sz w:val="28"/>
          <w:szCs w:val="28"/>
        </w:rPr>
        <w:t xml:space="preserve"> </w:t>
      </w:r>
      <w:r w:rsidRPr="00186D64">
        <w:rPr>
          <w:rFonts w:ascii="Times New Roman" w:eastAsia="Times New Roman" w:hAnsi="Times New Roman"/>
          <w:b/>
          <w:spacing w:val="-4"/>
          <w:sz w:val="28"/>
          <w:szCs w:val="28"/>
        </w:rPr>
        <w:t>осуществляе</w:t>
      </w:r>
      <w:r w:rsidRPr="00186D64">
        <w:rPr>
          <w:rFonts w:ascii="Times New Roman" w:eastAsia="Times New Roman" w:hAnsi="Times New Roman"/>
          <w:b/>
          <w:sz w:val="28"/>
          <w:szCs w:val="28"/>
        </w:rPr>
        <w:t>мый отделом технического контроля и химической лабораторией.</w:t>
      </w:r>
    </w:p>
    <w:p w:rsidR="00A947AE" w:rsidRPr="00186D64" w:rsidRDefault="00A947AE" w:rsidP="00A947AE">
      <w:pPr>
        <w:shd w:val="clear" w:color="auto" w:fill="FFFFFF"/>
        <w:tabs>
          <w:tab w:val="left" w:pos="709"/>
        </w:tabs>
        <w:ind w:left="91" w:right="53" w:firstLine="851"/>
        <w:contextualSpacing/>
        <w:rPr>
          <w:rFonts w:ascii="Times New Roman" w:hAnsi="Times New Roman"/>
          <w:b/>
          <w:sz w:val="28"/>
          <w:szCs w:val="28"/>
        </w:rPr>
      </w:pPr>
      <w:r w:rsidRPr="00186D64">
        <w:rPr>
          <w:rFonts w:ascii="Times New Roman" w:eastAsia="Times New Roman" w:hAnsi="Times New Roman"/>
          <w:b/>
          <w:sz w:val="28"/>
          <w:szCs w:val="28"/>
        </w:rPr>
        <w:t>Д. Прочие вспомогательные работы — обслуживание складов материалов и оборудования, бытового комбината и т.п.</w:t>
      </w:r>
    </w:p>
    <w:p w:rsidR="00A947AE" w:rsidRPr="00186D64" w:rsidRDefault="00A947AE" w:rsidP="00A947AE">
      <w:pPr>
        <w:shd w:val="clear" w:color="auto" w:fill="FFFFFF"/>
        <w:tabs>
          <w:tab w:val="left" w:pos="709"/>
        </w:tabs>
        <w:ind w:left="91" w:right="48" w:firstLine="851"/>
        <w:contextualSpacing/>
        <w:rPr>
          <w:rFonts w:ascii="Times New Roman" w:hAnsi="Times New Roman"/>
          <w:b/>
          <w:sz w:val="28"/>
          <w:szCs w:val="28"/>
        </w:rPr>
      </w:pPr>
      <w:r w:rsidRPr="00186D64">
        <w:rPr>
          <w:rFonts w:ascii="Times New Roman" w:eastAsia="Times New Roman" w:hAnsi="Times New Roman"/>
          <w:b/>
          <w:sz w:val="28"/>
          <w:szCs w:val="28"/>
        </w:rPr>
        <w:t>С точки зрения изучения процессов можно разделить их в более крупном плане на две группы:</w:t>
      </w:r>
    </w:p>
    <w:p w:rsidR="00A947AE" w:rsidRPr="00186D64" w:rsidRDefault="00A947AE" w:rsidP="00A947AE">
      <w:pPr>
        <w:shd w:val="clear" w:color="auto" w:fill="FFFFFF"/>
        <w:tabs>
          <w:tab w:val="left" w:pos="709"/>
        </w:tabs>
        <w:ind w:left="91" w:right="48" w:firstLine="851"/>
        <w:contextualSpacing/>
        <w:rPr>
          <w:rFonts w:ascii="Times New Roman" w:hAnsi="Times New Roman"/>
          <w:b/>
          <w:sz w:val="28"/>
          <w:szCs w:val="28"/>
        </w:rPr>
      </w:pPr>
      <w:r w:rsidRPr="00186D64">
        <w:rPr>
          <w:rFonts w:ascii="Times New Roman" w:eastAsia="Times New Roman" w:hAnsi="Times New Roman"/>
          <w:b/>
          <w:spacing w:val="-1"/>
          <w:sz w:val="28"/>
          <w:szCs w:val="28"/>
        </w:rPr>
        <w:t xml:space="preserve">первая группа — </w:t>
      </w:r>
      <w:r w:rsidRPr="00186D64">
        <w:rPr>
          <w:rFonts w:ascii="Times New Roman" w:eastAsia="Times New Roman" w:hAnsi="Times New Roman"/>
          <w:b/>
          <w:bCs/>
          <w:i/>
          <w:spacing w:val="-1"/>
          <w:sz w:val="28"/>
          <w:szCs w:val="28"/>
        </w:rPr>
        <w:t>процессы очистных работ,</w:t>
      </w:r>
      <w:r w:rsidRPr="00186D64">
        <w:rPr>
          <w:rFonts w:ascii="Times New Roman" w:eastAsia="Times New Roman" w:hAnsi="Times New Roman"/>
          <w:b/>
          <w:bCs/>
          <w:spacing w:val="-1"/>
          <w:sz w:val="28"/>
          <w:szCs w:val="28"/>
        </w:rPr>
        <w:t xml:space="preserve"> </w:t>
      </w:r>
      <w:r w:rsidRPr="00186D64">
        <w:rPr>
          <w:rFonts w:ascii="Times New Roman" w:eastAsia="Times New Roman" w:hAnsi="Times New Roman"/>
          <w:b/>
          <w:spacing w:val="-1"/>
          <w:sz w:val="28"/>
          <w:szCs w:val="28"/>
        </w:rPr>
        <w:t>т. е. собственно вы</w:t>
      </w:r>
      <w:r w:rsidRPr="00186D64">
        <w:rPr>
          <w:rFonts w:ascii="Times New Roman" w:eastAsia="Times New Roman" w:hAnsi="Times New Roman"/>
          <w:b/>
          <w:sz w:val="28"/>
          <w:szCs w:val="28"/>
        </w:rPr>
        <w:t>емка полезного ископаемого;</w:t>
      </w:r>
    </w:p>
    <w:p w:rsidR="00A947AE" w:rsidRPr="00186D64" w:rsidRDefault="00A947AE" w:rsidP="00A947AE">
      <w:pPr>
        <w:tabs>
          <w:tab w:val="left" w:pos="709"/>
        </w:tabs>
        <w:ind w:left="360" w:firstLine="851"/>
        <w:contextualSpacing/>
        <w:rPr>
          <w:rFonts w:ascii="Times New Roman" w:eastAsia="Times New Roman" w:hAnsi="Times New Roman"/>
          <w:b/>
          <w:sz w:val="28"/>
          <w:szCs w:val="28"/>
        </w:rPr>
      </w:pPr>
      <w:r w:rsidRPr="00186D64">
        <w:rPr>
          <w:rFonts w:ascii="Times New Roman" w:eastAsia="Times New Roman" w:hAnsi="Times New Roman"/>
          <w:b/>
          <w:spacing w:val="-2"/>
          <w:sz w:val="28"/>
          <w:szCs w:val="28"/>
        </w:rPr>
        <w:t xml:space="preserve">вторая группа — </w:t>
      </w:r>
      <w:r w:rsidRPr="00186D64">
        <w:rPr>
          <w:rFonts w:ascii="Times New Roman" w:eastAsia="Times New Roman" w:hAnsi="Times New Roman"/>
          <w:b/>
          <w:bCs/>
          <w:i/>
          <w:spacing w:val="-2"/>
          <w:sz w:val="28"/>
          <w:szCs w:val="28"/>
        </w:rPr>
        <w:t>процессы обеспечения очистных работ</w:t>
      </w:r>
      <w:r w:rsidRPr="00186D64">
        <w:rPr>
          <w:rFonts w:ascii="Times New Roman" w:eastAsia="Times New Roman" w:hAnsi="Times New Roman"/>
          <w:b/>
          <w:bCs/>
          <w:spacing w:val="-2"/>
          <w:sz w:val="28"/>
          <w:szCs w:val="28"/>
        </w:rPr>
        <w:t xml:space="preserve">, </w:t>
      </w:r>
      <w:r w:rsidRPr="00186D64">
        <w:rPr>
          <w:rFonts w:ascii="Times New Roman" w:eastAsia="Times New Roman" w:hAnsi="Times New Roman"/>
          <w:b/>
          <w:spacing w:val="-2"/>
          <w:sz w:val="28"/>
          <w:szCs w:val="28"/>
        </w:rPr>
        <w:t xml:space="preserve">т. е. все </w:t>
      </w:r>
      <w:r w:rsidRPr="00186D64">
        <w:rPr>
          <w:rFonts w:ascii="Times New Roman" w:eastAsia="Times New Roman" w:hAnsi="Times New Roman"/>
          <w:b/>
          <w:sz w:val="28"/>
          <w:szCs w:val="28"/>
        </w:rPr>
        <w:t>работы, выполняемые для того, чтобы можно было вынимать по</w:t>
      </w:r>
      <w:r w:rsidRPr="00186D64">
        <w:rPr>
          <w:rFonts w:ascii="Times New Roman" w:eastAsia="Times New Roman" w:hAnsi="Times New Roman"/>
          <w:b/>
          <w:sz w:val="28"/>
          <w:szCs w:val="28"/>
        </w:rPr>
        <w:softHyphen/>
        <w:t>лезное ископаемое.</w:t>
      </w:r>
    </w:p>
    <w:p w:rsidR="00E64649" w:rsidRDefault="00E64649">
      <w:bookmarkStart w:id="0" w:name="_GoBack"/>
      <w:bookmarkEnd w:id="0"/>
    </w:p>
    <w:sectPr w:rsidR="00E646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7AE"/>
    <w:rsid w:val="00A947AE"/>
    <w:rsid w:val="00E646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7AE"/>
    <w:pPr>
      <w:spacing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47A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7AE"/>
    <w:pPr>
      <w:spacing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47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1332</Words>
  <Characters>7599</Characters>
  <Application>Microsoft Office Word</Application>
  <DocSecurity>0</DocSecurity>
  <Lines>63</Lines>
  <Paragraphs>17</Paragraphs>
  <ScaleCrop>false</ScaleCrop>
  <Company>*</Company>
  <LinksUpToDate>false</LinksUpToDate>
  <CharactersWithSpaces>8914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1</cp:revision>
  <dcterms:created xsi:type="dcterms:W3CDTF">2016-01-07T06:11:00Z</dcterms:created>
  <dcterms:modified xsi:type="dcterms:W3CDTF">2016-01-07T06:12:00Z</dcterms:modified>
</cp:coreProperties>
</file>